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2D0E" w:rsidRPr="00476815" w:rsidRDefault="003B2D0E" w:rsidP="003B2D0E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476815">
        <w:rPr>
          <w:rFonts w:eastAsia="Microsoft YaHei"/>
          <w:b/>
          <w:color w:val="FFFFFF"/>
          <w:sz w:val="22"/>
          <w:szCs w:val="22"/>
        </w:rPr>
        <w:t xml:space="preserve">CONTRATO DE CREDENCIAMENTO Nº </w:t>
      </w:r>
      <w:r w:rsidR="006E44E6" w:rsidRPr="00476815">
        <w:rPr>
          <w:rFonts w:eastAsia="Microsoft YaHei"/>
          <w:b/>
          <w:color w:val="FFFFFF"/>
          <w:sz w:val="22"/>
          <w:szCs w:val="22"/>
        </w:rPr>
        <w:t>119</w:t>
      </w:r>
      <w:r w:rsidRPr="00476815">
        <w:rPr>
          <w:rFonts w:eastAsia="Microsoft YaHei"/>
          <w:b/>
          <w:color w:val="FFFFFF"/>
          <w:sz w:val="22"/>
          <w:szCs w:val="22"/>
        </w:rPr>
        <w:t>/2020</w:t>
      </w:r>
    </w:p>
    <w:p w:rsidR="003B2D0E" w:rsidRPr="00476815" w:rsidRDefault="003B2D0E" w:rsidP="003B2D0E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476815">
        <w:rPr>
          <w:rFonts w:ascii="Times New Roman" w:hAnsi="Times New Roman"/>
          <w:szCs w:val="22"/>
          <w:u w:val="none"/>
        </w:rPr>
        <w:t>029/2020</w:t>
      </w: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476815">
        <w:rPr>
          <w:rFonts w:ascii="Times New Roman" w:hAnsi="Times New Roman"/>
          <w:szCs w:val="22"/>
          <w:u w:val="none"/>
        </w:rPr>
        <w:t>004/2020</w:t>
      </w:r>
      <w:r w:rsidRPr="00476815">
        <w:rPr>
          <w:rFonts w:ascii="Times New Roman" w:hAnsi="Times New Roman"/>
          <w:szCs w:val="22"/>
          <w:u w:val="none"/>
        </w:rPr>
        <w:tab/>
      </w:r>
    </w:p>
    <w:p w:rsidR="003B2D0E" w:rsidRPr="00476815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476815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476815">
        <w:rPr>
          <w:rFonts w:ascii="Times New Roman" w:hAnsi="Times New Roman"/>
          <w:szCs w:val="22"/>
          <w:u w:val="none"/>
        </w:rPr>
        <w:t>002/2020</w:t>
      </w:r>
      <w:r w:rsidRPr="00476815">
        <w:rPr>
          <w:rFonts w:ascii="Times New Roman" w:hAnsi="Times New Roman"/>
          <w:szCs w:val="22"/>
          <w:u w:val="none"/>
        </w:rPr>
        <w:tab/>
      </w: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sz w:val="22"/>
          <w:szCs w:val="22"/>
        </w:rPr>
        <w:t xml:space="preserve">Fiscal do Contrato: </w:t>
      </w:r>
      <w:proofErr w:type="spellStart"/>
      <w:r w:rsidRPr="00476815">
        <w:rPr>
          <w:b/>
          <w:sz w:val="22"/>
          <w:szCs w:val="22"/>
        </w:rPr>
        <w:t>Janayna</w:t>
      </w:r>
      <w:proofErr w:type="spellEnd"/>
      <w:r w:rsidRPr="00476815">
        <w:rPr>
          <w:b/>
          <w:sz w:val="22"/>
          <w:szCs w:val="22"/>
        </w:rPr>
        <w:t xml:space="preserve"> Flávia Silva</w:t>
      </w: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sz w:val="22"/>
          <w:szCs w:val="22"/>
        </w:rPr>
        <w:t xml:space="preserve">Gestor do Contrato: </w:t>
      </w:r>
      <w:r w:rsidRPr="00476815">
        <w:rPr>
          <w:b/>
          <w:sz w:val="22"/>
          <w:szCs w:val="22"/>
        </w:rPr>
        <w:t>Gilmar Caetano da Silva</w:t>
      </w:r>
    </w:p>
    <w:p w:rsidR="003B2D0E" w:rsidRPr="00476815" w:rsidRDefault="003B2D0E" w:rsidP="003B2D0E">
      <w:pPr>
        <w:ind w:left="3402"/>
        <w:jc w:val="both"/>
        <w:rPr>
          <w:sz w:val="22"/>
          <w:szCs w:val="22"/>
        </w:rPr>
      </w:pP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815">
        <w:rPr>
          <w:sz w:val="22"/>
          <w:szCs w:val="22"/>
        </w:rPr>
        <w:t xml:space="preserve">Por este contrato de credenciamento, que fazem entre si, de um lado o </w:t>
      </w:r>
      <w:r w:rsidRPr="00476815">
        <w:rPr>
          <w:b/>
          <w:sz w:val="22"/>
          <w:szCs w:val="22"/>
        </w:rPr>
        <w:t>MUNICÍPIO DE PRESIDENTE OLEGÁRIO</w:t>
      </w:r>
      <w:r w:rsidRPr="00476815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476815">
        <w:rPr>
          <w:b/>
          <w:sz w:val="22"/>
          <w:szCs w:val="22"/>
        </w:rPr>
        <w:t>JOÃO CARLOS NOGUEIRA DE CASTILHO</w:t>
      </w:r>
      <w:r w:rsidRPr="00476815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476815">
        <w:rPr>
          <w:b/>
          <w:caps/>
          <w:sz w:val="22"/>
          <w:szCs w:val="22"/>
        </w:rPr>
        <w:t>Contratante</w:t>
      </w:r>
      <w:r w:rsidRPr="00476815">
        <w:rPr>
          <w:sz w:val="22"/>
          <w:szCs w:val="22"/>
        </w:rPr>
        <w:t xml:space="preserve">, e de outro lado, a empresa </w:t>
      </w:r>
      <w:r w:rsidR="009742A2" w:rsidRPr="00476815">
        <w:rPr>
          <w:b/>
          <w:bCs/>
          <w:iCs/>
          <w:sz w:val="22"/>
          <w:szCs w:val="22"/>
        </w:rPr>
        <w:t>ODAESIO MOREIRA FROIS 08477979618 MEI</w:t>
      </w:r>
      <w:r w:rsidRPr="00476815">
        <w:rPr>
          <w:i/>
          <w:sz w:val="22"/>
          <w:szCs w:val="22"/>
        </w:rPr>
        <w:t>,</w:t>
      </w:r>
      <w:r w:rsidRPr="00476815">
        <w:rPr>
          <w:sz w:val="22"/>
          <w:szCs w:val="22"/>
        </w:rPr>
        <w:t xml:space="preserve"> pessoa jurídica, inscrita no CNPJ sob nº. </w:t>
      </w:r>
      <w:r w:rsidR="009742A2" w:rsidRPr="00476815">
        <w:rPr>
          <w:sz w:val="22"/>
          <w:szCs w:val="22"/>
        </w:rPr>
        <w:t>36.504.398/0001-40</w:t>
      </w:r>
      <w:r w:rsidR="009742A2" w:rsidRPr="00476815">
        <w:rPr>
          <w:sz w:val="22"/>
          <w:szCs w:val="22"/>
        </w:rPr>
        <w:t xml:space="preserve">, </w:t>
      </w:r>
      <w:r w:rsidRPr="00476815">
        <w:rPr>
          <w:sz w:val="22"/>
          <w:szCs w:val="22"/>
        </w:rPr>
        <w:t>situada</w:t>
      </w:r>
      <w:r w:rsidR="009742A2" w:rsidRPr="00476815">
        <w:rPr>
          <w:sz w:val="22"/>
          <w:szCs w:val="22"/>
        </w:rPr>
        <w:t xml:space="preserve"> na </w:t>
      </w:r>
      <w:r w:rsidR="009742A2" w:rsidRPr="00476815">
        <w:rPr>
          <w:sz w:val="22"/>
          <w:szCs w:val="22"/>
        </w:rPr>
        <w:t>RUA TABOCAS</w:t>
      </w:r>
      <w:r w:rsidRPr="00476815">
        <w:rPr>
          <w:sz w:val="22"/>
          <w:szCs w:val="22"/>
        </w:rPr>
        <w:t xml:space="preserve">, </w:t>
      </w:r>
      <w:r w:rsidR="009742A2" w:rsidRPr="00476815">
        <w:rPr>
          <w:sz w:val="22"/>
          <w:szCs w:val="22"/>
        </w:rPr>
        <w:t>8270</w:t>
      </w:r>
      <w:r w:rsidR="009742A2" w:rsidRPr="00476815">
        <w:rPr>
          <w:sz w:val="22"/>
          <w:szCs w:val="22"/>
        </w:rPr>
        <w:t xml:space="preserve">, bairro </w:t>
      </w:r>
      <w:r w:rsidR="009742A2" w:rsidRPr="00476815">
        <w:rPr>
          <w:sz w:val="22"/>
          <w:szCs w:val="22"/>
        </w:rPr>
        <w:t>TABOCA</w:t>
      </w:r>
      <w:r w:rsidR="009742A2" w:rsidRPr="00476815">
        <w:rPr>
          <w:sz w:val="22"/>
          <w:szCs w:val="22"/>
        </w:rPr>
        <w:t xml:space="preserve">, </w:t>
      </w:r>
      <w:r w:rsidR="009742A2" w:rsidRPr="00476815">
        <w:rPr>
          <w:sz w:val="22"/>
          <w:szCs w:val="22"/>
        </w:rPr>
        <w:t>Presidente Olegário</w:t>
      </w:r>
      <w:r w:rsidRPr="00476815">
        <w:rPr>
          <w:sz w:val="22"/>
          <w:szCs w:val="22"/>
        </w:rPr>
        <w:t>/</w:t>
      </w:r>
      <w:r w:rsidR="009742A2" w:rsidRPr="00476815">
        <w:rPr>
          <w:sz w:val="22"/>
          <w:szCs w:val="22"/>
        </w:rPr>
        <w:t>MG</w:t>
      </w:r>
      <w:r w:rsidRPr="00476815">
        <w:rPr>
          <w:sz w:val="22"/>
          <w:szCs w:val="22"/>
        </w:rPr>
        <w:t>, CEP</w:t>
      </w:r>
      <w:r w:rsidR="009742A2" w:rsidRPr="00476815">
        <w:rPr>
          <w:sz w:val="22"/>
          <w:szCs w:val="22"/>
        </w:rPr>
        <w:t xml:space="preserve"> </w:t>
      </w:r>
      <w:r w:rsidR="009742A2" w:rsidRPr="00476815">
        <w:rPr>
          <w:sz w:val="22"/>
          <w:szCs w:val="22"/>
        </w:rPr>
        <w:t>38750-000</w:t>
      </w:r>
      <w:r w:rsidRPr="00476815">
        <w:rPr>
          <w:sz w:val="22"/>
          <w:szCs w:val="22"/>
        </w:rPr>
        <w:t xml:space="preserve">, neste ato </w:t>
      </w:r>
      <w:r w:rsidRPr="00476815">
        <w:rPr>
          <w:b/>
          <w:sz w:val="22"/>
          <w:szCs w:val="22"/>
        </w:rPr>
        <w:t xml:space="preserve">REPRESENTADA </w:t>
      </w:r>
      <w:r w:rsidRPr="00476815">
        <w:rPr>
          <w:sz w:val="22"/>
          <w:szCs w:val="22"/>
        </w:rPr>
        <w:t>por seu representante legal, o</w:t>
      </w:r>
      <w:r w:rsidR="009742A2" w:rsidRPr="00476815">
        <w:rPr>
          <w:sz w:val="22"/>
          <w:szCs w:val="22"/>
        </w:rPr>
        <w:t xml:space="preserve"> </w:t>
      </w:r>
      <w:r w:rsidRPr="00476815">
        <w:rPr>
          <w:sz w:val="22"/>
          <w:szCs w:val="22"/>
        </w:rPr>
        <w:t>Sr.</w:t>
      </w:r>
      <w:r w:rsidR="009742A2" w:rsidRPr="00476815">
        <w:rPr>
          <w:sz w:val="22"/>
          <w:szCs w:val="22"/>
        </w:rPr>
        <w:t xml:space="preserve"> </w:t>
      </w:r>
      <w:r w:rsidR="009742A2" w:rsidRPr="00476815">
        <w:rPr>
          <w:sz w:val="22"/>
          <w:szCs w:val="22"/>
        </w:rPr>
        <w:t>ODAESIO MOREIRA FROIS</w:t>
      </w:r>
      <w:r w:rsidRPr="00476815">
        <w:rPr>
          <w:sz w:val="22"/>
          <w:szCs w:val="22"/>
        </w:rPr>
        <w:t xml:space="preserve">, inscrito no CPF nº. </w:t>
      </w:r>
      <w:r w:rsidR="009742A2" w:rsidRPr="00476815">
        <w:rPr>
          <w:sz w:val="22"/>
          <w:szCs w:val="22"/>
        </w:rPr>
        <w:t>084.779.796-18</w:t>
      </w:r>
      <w:r w:rsidRPr="00476815">
        <w:rPr>
          <w:sz w:val="22"/>
          <w:szCs w:val="22"/>
        </w:rPr>
        <w:t xml:space="preserve"> e RG nº. </w:t>
      </w:r>
      <w:r w:rsidR="009742A2" w:rsidRPr="00476815">
        <w:rPr>
          <w:sz w:val="22"/>
          <w:szCs w:val="22"/>
        </w:rPr>
        <w:t>MG-10.890.581</w:t>
      </w:r>
      <w:r w:rsidRPr="00476815">
        <w:rPr>
          <w:sz w:val="22"/>
          <w:szCs w:val="22"/>
        </w:rPr>
        <w:t xml:space="preserve">, doravante denominada </w:t>
      </w:r>
      <w:r w:rsidRPr="00476815">
        <w:rPr>
          <w:b/>
          <w:sz w:val="22"/>
          <w:szCs w:val="22"/>
        </w:rPr>
        <w:t>CONTRATADA</w:t>
      </w:r>
      <w:r w:rsidRPr="00476815">
        <w:rPr>
          <w:sz w:val="22"/>
          <w:szCs w:val="22"/>
        </w:rPr>
        <w:t>, resolvem firmar o presente contrato, sob a regência das Leis Municipais vigentes, Lei Federal nº</w:t>
      </w:r>
      <w:r w:rsidRPr="00476815">
        <w:rPr>
          <w:sz w:val="22"/>
          <w:szCs w:val="22"/>
          <w:vertAlign w:val="subscript"/>
        </w:rPr>
        <w:t>.</w:t>
      </w:r>
      <w:r w:rsidRPr="00476815">
        <w:rPr>
          <w:sz w:val="22"/>
          <w:szCs w:val="22"/>
        </w:rPr>
        <w:t xml:space="preserve"> 8.666/93, Decreto Municipal de nº. 1.199 de 16 de março de 2020 e demais normas pertinentes, mediante as seguintes cláusulas e condições:</w:t>
      </w:r>
    </w:p>
    <w:p w:rsidR="003B2D0E" w:rsidRPr="00476815" w:rsidRDefault="003B2D0E" w:rsidP="003B2D0E">
      <w:pPr>
        <w:pStyle w:val="Cabealho"/>
        <w:jc w:val="center"/>
        <w:rPr>
          <w:b/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1. CLÁUSULA PRIMEIRA – DOS FUNDAMENTOS LEGAIS</w:t>
      </w:r>
    </w:p>
    <w:p w:rsidR="003B2D0E" w:rsidRPr="00476815" w:rsidRDefault="003B2D0E" w:rsidP="003B2D0E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476815">
        <w:rPr>
          <w:rFonts w:ascii="Times New Roman" w:hAnsi="Times New Roman"/>
          <w:sz w:val="22"/>
          <w:szCs w:val="22"/>
        </w:rPr>
        <w:t>1.1.</w:t>
      </w:r>
      <w:r w:rsidRPr="00476815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029/2020 por meio da Inexigibilidade nº 004/2020 através do Credenciamento nº 002/2020, Decreto Municipal nº 1.199 de 16 de março de 2020 e demais normas pertinentes.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2. CLÁUSULA SEGUNDA – DO OBJETO E SECRETARIAS REQUISITANTES</w:t>
      </w:r>
    </w:p>
    <w:p w:rsidR="003B2D0E" w:rsidRPr="00476815" w:rsidRDefault="003B2D0E" w:rsidP="003B2D0E">
      <w:pPr>
        <w:jc w:val="both"/>
        <w:rPr>
          <w:b/>
          <w:sz w:val="22"/>
          <w:szCs w:val="22"/>
        </w:rPr>
      </w:pPr>
      <w:r w:rsidRPr="00476815">
        <w:rPr>
          <w:sz w:val="22"/>
          <w:szCs w:val="22"/>
        </w:rPr>
        <w:t xml:space="preserve">2.1. O presente contrato cujo objeto é a </w:t>
      </w:r>
      <w:bookmarkStart w:id="0" w:name="_Hlk39833801"/>
      <w:r w:rsidRPr="00476815">
        <w:rPr>
          <w:b/>
          <w:sz w:val="22"/>
          <w:szCs w:val="22"/>
        </w:rPr>
        <w:t>CREDENCIAMENTO DE MICROEMPREENDEDORES INDIVIDUAIS PARA PRESTAÇÃO DE SERVIÇOS DE PEDREIRO E SERVENTE NAS LOCALIDADES PRÓXIMAS AO MUNICÍPIO DE PRESIDENTE OLEGÁRIO</w:t>
      </w:r>
      <w:bookmarkEnd w:id="0"/>
      <w:r w:rsidRPr="00476815">
        <w:rPr>
          <w:sz w:val="22"/>
          <w:szCs w:val="22"/>
        </w:rPr>
        <w:t xml:space="preserve"> que decorre do Processo Licitatório nº. 029/2020 por meio do Inexigibilidade nº 004/2020.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3. CLÁUSULA TERCEIRA – DAS OBRIGAÇÕES DAS PARTES</w:t>
      </w:r>
    </w:p>
    <w:p w:rsidR="003B2D0E" w:rsidRPr="00476815" w:rsidRDefault="003B2D0E" w:rsidP="003B2D0E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3.1. São obrigações da CONTRATANTE: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3.1.1.</w:t>
      </w:r>
      <w:r w:rsidRPr="00476815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3.1.2.</w:t>
      </w:r>
      <w:r w:rsidRPr="00476815">
        <w:rPr>
          <w:sz w:val="22"/>
          <w:szCs w:val="22"/>
        </w:rPr>
        <w:t xml:space="preserve"> Efetuar o pagamento em conformidade com a Cláusula Quarta deste instrumento. 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3.1.3.</w:t>
      </w:r>
      <w:r w:rsidRPr="00476815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3.2. São obrigações da CONTRATADA: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3.2.1.</w:t>
      </w:r>
      <w:r w:rsidRPr="00476815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lastRenderedPageBreak/>
        <w:t>3.2.2.</w:t>
      </w:r>
      <w:r w:rsidRPr="00476815">
        <w:rPr>
          <w:sz w:val="22"/>
          <w:szCs w:val="22"/>
        </w:rPr>
        <w:t xml:space="preserve"> Responsabilizar-se por todos os encargos que incidirem sobre a execução deste contrato;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3.2.3.</w:t>
      </w:r>
      <w:r w:rsidRPr="00476815">
        <w:rPr>
          <w:sz w:val="22"/>
          <w:szCs w:val="22"/>
        </w:rPr>
        <w:t xml:space="preserve"> Será de responsabilidade da contratada a perfeita execução do objeto deste contrato.  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3.2.4.</w:t>
      </w:r>
      <w:r w:rsidRPr="00476815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3.2.5.</w:t>
      </w:r>
      <w:r w:rsidRPr="00476815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</w:t>
      </w:r>
      <w:r w:rsidRPr="00476815">
        <w:rPr>
          <w:b/>
          <w:bCs/>
          <w:sz w:val="22"/>
          <w:szCs w:val="22"/>
        </w:rPr>
        <w:t>eventuais despesas com transporte</w:t>
      </w:r>
      <w:r w:rsidRPr="00476815">
        <w:rPr>
          <w:sz w:val="22"/>
          <w:szCs w:val="22"/>
        </w:rPr>
        <w:t>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3.2.6.</w:t>
      </w:r>
      <w:r w:rsidRPr="00476815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4. CLÁUSULA QUARTA – DO PREÇO E DAS CONDIÇÕES DE PAGAMENTO</w:t>
      </w:r>
    </w:p>
    <w:p w:rsidR="003B2D0E" w:rsidRPr="00476815" w:rsidRDefault="003B2D0E" w:rsidP="003B2D0E">
      <w:pPr>
        <w:pStyle w:val="PargrafodaLista"/>
        <w:tabs>
          <w:tab w:val="left" w:pos="983"/>
        </w:tabs>
        <w:ind w:left="0"/>
        <w:rPr>
          <w:rFonts w:ascii="Times New Roman" w:eastAsia="Microsoft YaHei" w:hAnsi="Times New Roman" w:cs="Times New Roman"/>
          <w:bCs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1. A remuneração dos serviços prestados pelas </w:t>
      </w:r>
      <w:r w:rsidRPr="00476815">
        <w:rPr>
          <w:rFonts w:ascii="Times New Roman" w:eastAsia="Microsoft YaHei" w:hAnsi="Times New Roman" w:cs="Times New Roman"/>
        </w:rPr>
        <w:t>empresa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s credenciadas obedecerá aos valores estabelecidos no Decreto nº </w:t>
      </w:r>
      <w:r w:rsidRPr="00476815">
        <w:rPr>
          <w:rFonts w:ascii="Times New Roman" w:eastAsia="Microsoft YaHei" w:hAnsi="Times New Roman" w:cs="Times New Roman"/>
          <w:bCs/>
        </w:rPr>
        <w:t>1.199 de 16 de março de 2020 e o pagamento será feito mediante apresentação da Nota Fiscal Eletrônica, após o ateste emitido pelo requisitante, responsável pelo recebimento dos trabalhos executados.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b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4.1.1. Valores a serem pagos por hora trabalhada: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R$17,50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(dezessete reais e cinquenta centavos) a hora trabalhada pelo pedreiro; 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R$10,00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(dez reais) a hora trabalhada pelo servente.</w:t>
      </w:r>
    </w:p>
    <w:p w:rsidR="00191364" w:rsidRPr="00476815" w:rsidRDefault="00191364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b/>
          <w:lang w:bidi="ar-SA"/>
        </w:rPr>
      </w:pPr>
    </w:p>
    <w:p w:rsidR="00191364" w:rsidRPr="00476815" w:rsidRDefault="00191364" w:rsidP="00191364">
      <w:pPr>
        <w:pStyle w:val="PargrafodaLista"/>
        <w:tabs>
          <w:tab w:val="left" w:pos="992"/>
        </w:tabs>
        <w:ind w:left="992"/>
        <w:rPr>
          <w:rFonts w:ascii="Times New Roman" w:hAnsi="Times New Roman" w:cs="Times New Roman"/>
          <w:b/>
          <w:bCs/>
          <w:color w:val="080000"/>
        </w:rPr>
      </w:pPr>
      <w:r w:rsidRPr="00476815">
        <w:rPr>
          <w:rFonts w:ascii="Times New Roman" w:eastAsia="Microsoft YaHei" w:hAnsi="Times New Roman" w:cs="Times New Roman"/>
          <w:b/>
          <w:lang w:bidi="ar-SA"/>
        </w:rPr>
        <w:t>4.1.</w:t>
      </w:r>
      <w:r w:rsidRPr="00476815">
        <w:rPr>
          <w:rFonts w:ascii="Times New Roman" w:eastAsia="Microsoft YaHei" w:hAnsi="Times New Roman" w:cs="Times New Roman"/>
          <w:b/>
          <w:lang w:bidi="ar-SA"/>
        </w:rPr>
        <w:t>2</w:t>
      </w:r>
      <w:r w:rsidRPr="00476815">
        <w:rPr>
          <w:rFonts w:ascii="Times New Roman" w:eastAsia="Microsoft YaHei" w:hAnsi="Times New Roman" w:cs="Times New Roman"/>
          <w:b/>
          <w:lang w:bidi="ar-SA"/>
        </w:rPr>
        <w:t>.</w:t>
      </w:r>
      <w:r w:rsidRPr="00476815">
        <w:rPr>
          <w:rFonts w:ascii="Times New Roman" w:eastAsia="Microsoft YaHei" w:hAnsi="Times New Roman" w:cs="Times New Roman"/>
          <w:b/>
          <w:lang w:bidi="ar-SA"/>
        </w:rPr>
        <w:t xml:space="preserve"> </w:t>
      </w:r>
      <w:r w:rsidRPr="00476815">
        <w:rPr>
          <w:rFonts w:ascii="Times New Roman" w:eastAsia="Microsoft YaHei" w:hAnsi="Times New Roman" w:cs="Times New Roman"/>
          <w:bCs/>
          <w:lang w:bidi="ar-SA"/>
        </w:rPr>
        <w:t xml:space="preserve">O valor total do contrato é de R$ </w:t>
      </w:r>
      <w:r w:rsidRPr="00476815">
        <w:rPr>
          <w:rFonts w:ascii="Times New Roman" w:hAnsi="Times New Roman" w:cs="Times New Roman"/>
          <w:b/>
          <w:bCs/>
          <w:color w:val="080000"/>
        </w:rPr>
        <w:t>36.960</w:t>
      </w:r>
      <w:r w:rsidRPr="00476815">
        <w:rPr>
          <w:rFonts w:ascii="Times New Roman" w:hAnsi="Times New Roman" w:cs="Times New Roman"/>
          <w:b/>
          <w:bCs/>
          <w:color w:val="080000"/>
        </w:rPr>
        <w:t>,</w:t>
      </w:r>
      <w:r w:rsidRPr="00476815">
        <w:rPr>
          <w:rFonts w:ascii="Times New Roman" w:hAnsi="Times New Roman" w:cs="Times New Roman"/>
          <w:b/>
          <w:bCs/>
          <w:color w:val="080000"/>
        </w:rPr>
        <w:t>00</w:t>
      </w:r>
      <w:r w:rsidRPr="00476815">
        <w:rPr>
          <w:rFonts w:ascii="Times New Roman" w:hAnsi="Times New Roman" w:cs="Times New Roman"/>
          <w:b/>
          <w:bCs/>
          <w:color w:val="080000"/>
        </w:rPr>
        <w:t xml:space="preserve"> (Trinta e seis mil novecentos e sessenta reais), conforme planilha abaixo:</w:t>
      </w:r>
    </w:p>
    <w:p w:rsidR="00191364" w:rsidRPr="00476815" w:rsidRDefault="00191364" w:rsidP="00191364">
      <w:pPr>
        <w:pStyle w:val="PargrafodaLista"/>
        <w:tabs>
          <w:tab w:val="left" w:pos="992"/>
        </w:tabs>
        <w:ind w:left="992"/>
        <w:rPr>
          <w:rFonts w:ascii="Times New Roman" w:hAnsi="Times New Roman" w:cs="Times New Roman"/>
          <w:b/>
          <w:bCs/>
          <w:color w:val="080000"/>
        </w:rPr>
      </w:pPr>
    </w:p>
    <w:tbl>
      <w:tblPr>
        <w:tblStyle w:val="Tabelacomgrade"/>
        <w:tblW w:w="8500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1134"/>
        <w:gridCol w:w="1418"/>
        <w:gridCol w:w="1275"/>
        <w:gridCol w:w="1134"/>
      </w:tblGrid>
      <w:tr w:rsidR="00E80518" w:rsidRPr="00476815" w:rsidTr="00ED2743">
        <w:tc>
          <w:tcPr>
            <w:tcW w:w="846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Item</w:t>
            </w:r>
          </w:p>
        </w:tc>
        <w:tc>
          <w:tcPr>
            <w:tcW w:w="2693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Produto</w:t>
            </w:r>
          </w:p>
        </w:tc>
        <w:tc>
          <w:tcPr>
            <w:tcW w:w="1134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hAnsi="Times New Roman" w:cs="Times New Roman"/>
                <w:b/>
                <w:bCs/>
                <w:color w:val="080000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Unidade</w:t>
            </w:r>
          </w:p>
        </w:tc>
        <w:tc>
          <w:tcPr>
            <w:tcW w:w="1418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Quantidade</w:t>
            </w:r>
          </w:p>
        </w:tc>
        <w:tc>
          <w:tcPr>
            <w:tcW w:w="1275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Valor Unitário</w:t>
            </w:r>
          </w:p>
        </w:tc>
        <w:tc>
          <w:tcPr>
            <w:tcW w:w="1134" w:type="dxa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Valor Total</w:t>
            </w:r>
          </w:p>
        </w:tc>
      </w:tr>
      <w:tr w:rsidR="00E80518" w:rsidRPr="00476815" w:rsidTr="00ED2743">
        <w:tc>
          <w:tcPr>
            <w:tcW w:w="8500" w:type="dxa"/>
            <w:gridSpan w:val="6"/>
          </w:tcPr>
          <w:p w:rsidR="00E80518" w:rsidRPr="00476815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476815">
              <w:rPr>
                <w:rFonts w:ascii="Times New Roman" w:hAnsi="Times New Roman" w:cs="Times New Roman"/>
                <w:b/>
                <w:bCs/>
                <w:color w:val="080000"/>
              </w:rPr>
              <w:t>ODAESIO MOREIRA FROIS 08477979618 MEI</w:t>
            </w:r>
          </w:p>
        </w:tc>
      </w:tr>
      <w:tr w:rsidR="00E80518" w:rsidRPr="00476815" w:rsidTr="00ED2743">
        <w:trPr>
          <w:trHeight w:val="345"/>
        </w:trPr>
        <w:tc>
          <w:tcPr>
            <w:tcW w:w="846" w:type="dxa"/>
          </w:tcPr>
          <w:p w:rsidR="00E80518" w:rsidRPr="00476815" w:rsidRDefault="00E80518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00001</w:t>
            </w:r>
          </w:p>
        </w:tc>
        <w:tc>
          <w:tcPr>
            <w:tcW w:w="2693" w:type="dxa"/>
          </w:tcPr>
          <w:p w:rsidR="00E80518" w:rsidRPr="00476815" w:rsidRDefault="00E80518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 xml:space="preserve">SERVIÇO DE </w:t>
            </w: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P</w:t>
            </w: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EDREIRO</w:t>
            </w:r>
          </w:p>
        </w:tc>
        <w:tc>
          <w:tcPr>
            <w:tcW w:w="1134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18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2.112</w:t>
            </w:r>
          </w:p>
        </w:tc>
        <w:tc>
          <w:tcPr>
            <w:tcW w:w="1275" w:type="dxa"/>
          </w:tcPr>
          <w:p w:rsidR="00E80518" w:rsidRPr="00476815" w:rsidRDefault="00E80518" w:rsidP="00E80518">
            <w:pPr>
              <w:tabs>
                <w:tab w:val="left" w:pos="992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17.50</w:t>
            </w:r>
          </w:p>
        </w:tc>
        <w:tc>
          <w:tcPr>
            <w:tcW w:w="1134" w:type="dxa"/>
          </w:tcPr>
          <w:p w:rsidR="00E80518" w:rsidRPr="00476815" w:rsidRDefault="00E80518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36.960</w:t>
            </w: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,</w:t>
            </w:r>
            <w:r w:rsidRPr="0047681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</w:t>
            </w:r>
          </w:p>
        </w:tc>
      </w:tr>
      <w:tr w:rsidR="00E80518" w:rsidRPr="00476815" w:rsidTr="00ED2743">
        <w:trPr>
          <w:trHeight w:val="364"/>
        </w:trPr>
        <w:tc>
          <w:tcPr>
            <w:tcW w:w="8500" w:type="dxa"/>
            <w:gridSpan w:val="6"/>
          </w:tcPr>
          <w:p w:rsidR="00E80518" w:rsidRPr="00476815" w:rsidRDefault="00E80518" w:rsidP="00E80518">
            <w:pPr>
              <w:tabs>
                <w:tab w:val="left" w:pos="992"/>
              </w:tabs>
              <w:jc w:val="right"/>
              <w:rPr>
                <w:rFonts w:eastAsia="Microsoft YaHei"/>
                <w:b/>
                <w:bCs/>
                <w:sz w:val="22"/>
                <w:szCs w:val="22"/>
              </w:rPr>
            </w:pPr>
            <w:r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Total do Fornecedor</w:t>
            </w:r>
            <w:r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: </w:t>
            </w:r>
            <w:r w:rsidR="00234AAA"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R$ </w:t>
            </w:r>
            <w:r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36.960</w:t>
            </w:r>
            <w:r w:rsidR="00234AAA"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,</w:t>
            </w:r>
            <w:r w:rsidRPr="00476815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00</w:t>
            </w:r>
          </w:p>
        </w:tc>
      </w:tr>
    </w:tbl>
    <w:p w:rsidR="004D561A" w:rsidRPr="00476815" w:rsidRDefault="004D561A" w:rsidP="004D561A">
      <w:pPr>
        <w:tabs>
          <w:tab w:val="left" w:pos="992"/>
        </w:tabs>
        <w:rPr>
          <w:rFonts w:eastAsia="Microsoft YaHei"/>
          <w:bCs/>
          <w:sz w:val="22"/>
          <w:szCs w:val="22"/>
        </w:rPr>
      </w:pP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2. O pagamento será efetuado de acordo com as planilhas de medições apresentadas, em até 10 dias, após a entrega da Nota Fiscal, através de crédito em conta bancária, devendo a empresa apresentar o número de conta, </w:t>
      </w:r>
      <w:r w:rsidRPr="00476815">
        <w:rPr>
          <w:rFonts w:ascii="Times New Roman" w:eastAsia="Microsoft YaHei" w:hAnsi="Times New Roman" w:cs="Times New Roman"/>
          <w:b/>
          <w:lang w:bidi="ar-SA"/>
        </w:rPr>
        <w:t>que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</w:t>
      </w:r>
      <w:r w:rsidRPr="00476815">
        <w:rPr>
          <w:rFonts w:ascii="Times New Roman" w:eastAsia="Microsoft YaHei" w:hAnsi="Times New Roman" w:cs="Times New Roman"/>
          <w:b/>
          <w:lang w:bidi="ar-SA"/>
        </w:rPr>
        <w:t>deve ser jurídica, o banco e a agência junto ao corpo da Nota ou em anexo.</w:t>
      </w: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lang w:bidi="ar-SA"/>
        </w:rPr>
        <w:t>3. Em caso de alteração de conta bancária, a credenciada deverá comunicar, formalmente, à Secretaria Municipal de Fazenda para que seja feita a retificação da conta cadastrada.</w:t>
      </w:r>
    </w:p>
    <w:p w:rsidR="003B2D0E" w:rsidRPr="00476815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bCs/>
          <w:iCs/>
        </w:rPr>
      </w:pPr>
      <w:r w:rsidRPr="00476815">
        <w:rPr>
          <w:rFonts w:ascii="Times New Roman" w:eastAsia="Microsoft YaHei" w:hAnsi="Times New Roman" w:cs="Times New Roman"/>
        </w:rPr>
        <w:t>4.</w:t>
      </w:r>
      <w:r w:rsidRPr="00476815">
        <w:rPr>
          <w:rFonts w:ascii="Times New Roman" w:eastAsia="Microsoft YaHei" w:hAnsi="Times New Roman" w:cs="Times New Roman"/>
          <w:bCs/>
          <w:iCs/>
        </w:rPr>
        <w:t>4.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right="-7"/>
        <w:rPr>
          <w:rFonts w:ascii="Times New Roman" w:eastAsia="Times New Roman" w:hAnsi="Times New Roman" w:cs="Times New Roman"/>
          <w:b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>5.1.</w:t>
      </w:r>
      <w:r w:rsidRPr="00476815">
        <w:rPr>
          <w:sz w:val="22"/>
          <w:szCs w:val="22"/>
        </w:rPr>
        <w:t xml:space="preserve"> O MUNICÍPIO e o CONTRATADO poderão restabelecer o </w:t>
      </w:r>
      <w:r w:rsidRPr="00476815">
        <w:rPr>
          <w:b/>
          <w:sz w:val="22"/>
          <w:szCs w:val="22"/>
        </w:rPr>
        <w:t>equilíbrio econômico-financeiro</w:t>
      </w:r>
      <w:r w:rsidRPr="00476815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3B2D0E" w:rsidRPr="00476815" w:rsidRDefault="003B2D0E" w:rsidP="003B2D0E">
      <w:pPr>
        <w:jc w:val="both"/>
        <w:rPr>
          <w:color w:val="000000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6. CLÁUSULA SEXTA – DAS ESPECIFICAÇÕES DO CONTRATO E DO PRAZO</w:t>
      </w:r>
    </w:p>
    <w:p w:rsidR="003B2D0E" w:rsidRPr="00476815" w:rsidRDefault="003B2D0E" w:rsidP="003B2D0E">
      <w:pPr>
        <w:jc w:val="both"/>
        <w:rPr>
          <w:b/>
          <w:sz w:val="22"/>
          <w:szCs w:val="22"/>
        </w:rPr>
      </w:pPr>
      <w:r w:rsidRPr="00476815">
        <w:rPr>
          <w:b/>
          <w:sz w:val="22"/>
          <w:szCs w:val="22"/>
        </w:rPr>
        <w:t xml:space="preserve">6.1. </w:t>
      </w:r>
      <w:r w:rsidRPr="00476815">
        <w:rPr>
          <w:sz w:val="22"/>
          <w:szCs w:val="22"/>
        </w:rPr>
        <w:t xml:space="preserve">Esta contratação terá vigência por 12 (doze) meses a partir da data de assinatura do contrato, findando em </w:t>
      </w:r>
      <w:r w:rsidR="00F72DEF" w:rsidRPr="007C7853">
        <w:rPr>
          <w:b/>
          <w:bCs/>
          <w:sz w:val="22"/>
          <w:szCs w:val="22"/>
        </w:rPr>
        <w:t>30</w:t>
      </w:r>
      <w:r w:rsidRPr="007C7853">
        <w:rPr>
          <w:b/>
          <w:bCs/>
          <w:sz w:val="22"/>
          <w:szCs w:val="22"/>
        </w:rPr>
        <w:t xml:space="preserve"> de </w:t>
      </w:r>
      <w:r w:rsidR="00F72DEF" w:rsidRPr="007C7853">
        <w:rPr>
          <w:b/>
          <w:bCs/>
          <w:sz w:val="22"/>
          <w:szCs w:val="22"/>
        </w:rPr>
        <w:t>abril</w:t>
      </w:r>
      <w:r w:rsidRPr="007C7853">
        <w:rPr>
          <w:b/>
          <w:bCs/>
          <w:sz w:val="22"/>
          <w:szCs w:val="22"/>
        </w:rPr>
        <w:t xml:space="preserve"> de 2021</w:t>
      </w:r>
      <w:r w:rsidRPr="00476815">
        <w:rPr>
          <w:sz w:val="22"/>
          <w:szCs w:val="22"/>
        </w:rPr>
        <w:t>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6.2. </w:t>
      </w:r>
      <w:r w:rsidRPr="00476815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color w:val="FFFFFF"/>
          <w:sz w:val="22"/>
          <w:szCs w:val="22"/>
        </w:rPr>
        <w:t>7</w:t>
      </w:r>
      <w:r w:rsidRPr="00476815">
        <w:rPr>
          <w:b/>
          <w:color w:val="FFFFFF"/>
          <w:sz w:val="22"/>
          <w:szCs w:val="22"/>
        </w:rPr>
        <w:t>. CLÁUSULA SÉTIMA – DA DOTAÇÃO ORÇAMENTÁRIA</w:t>
      </w:r>
    </w:p>
    <w:p w:rsidR="003B2D0E" w:rsidRPr="00476815" w:rsidRDefault="003B2D0E" w:rsidP="003B2D0E">
      <w:pPr>
        <w:pStyle w:val="PargrafodaLista"/>
        <w:tabs>
          <w:tab w:val="left" w:pos="992"/>
        </w:tabs>
        <w:ind w:left="0" w:right="-7"/>
        <w:rPr>
          <w:rFonts w:ascii="Times New Roman" w:eastAsia="Microsoft YaHei" w:hAnsi="Times New Roman" w:cs="Times New Roman"/>
          <w:lang w:bidi="ar-SA"/>
        </w:rPr>
      </w:pPr>
      <w:r w:rsidRPr="00476815">
        <w:rPr>
          <w:rFonts w:ascii="Times New Roman" w:eastAsia="Microsoft YaHei" w:hAnsi="Times New Roman" w:cs="Times New Roman"/>
          <w:b/>
        </w:rPr>
        <w:t>7.1.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A despesa com a contratação, para 12 meses, indicada para as profissões de pedreiro e </w:t>
      </w:r>
      <w:r w:rsidRPr="00476815">
        <w:rPr>
          <w:rFonts w:ascii="Times New Roman" w:eastAsia="Microsoft YaHei" w:hAnsi="Times New Roman" w:cs="Times New Roman"/>
          <w:lang w:bidi="ar-SA"/>
        </w:rPr>
        <w:lastRenderedPageBreak/>
        <w:t xml:space="preserve">servente é de </w:t>
      </w:r>
      <w:r w:rsidRPr="00476815">
        <w:rPr>
          <w:rFonts w:ascii="Times New Roman" w:eastAsia="Microsoft YaHei" w:hAnsi="Times New Roman" w:cs="Times New Roman"/>
          <w:b/>
          <w:bCs/>
          <w:lang w:bidi="ar-SA"/>
        </w:rPr>
        <w:t>R$58.080,00</w:t>
      </w:r>
      <w:r w:rsidRPr="00476815">
        <w:rPr>
          <w:rFonts w:ascii="Times New Roman" w:eastAsia="Microsoft YaHei" w:hAnsi="Times New Roman" w:cs="Times New Roman"/>
          <w:lang w:bidi="ar-SA"/>
        </w:rPr>
        <w:t xml:space="preserve"> (cinquenta e oito mil e oitenta reais) conforme planilha orçamentária de custos apresentada pela Divisão de Obras e Serviços Públicos e correrá à conta das dotações orçamentárias abaixo, relativas ao exercício 2020 e suas correspondentes nos próximos anos, sendo: </w:t>
      </w:r>
    </w:p>
    <w:tbl>
      <w:tblPr>
        <w:tblW w:w="88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5"/>
      </w:tblGrid>
      <w:tr w:rsidR="00416206" w:rsidRPr="00476815" w:rsidTr="00416206">
        <w:trPr>
          <w:trHeight w:val="293"/>
        </w:trPr>
        <w:tc>
          <w:tcPr>
            <w:tcW w:w="8835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115 - 02.04.01.12.361.1202.2087.3.3.90.39.00.Outros Serv. Terceiros - Pessoa Jurídica 1.01.00</w:t>
            </w:r>
          </w:p>
        </w:tc>
      </w:tr>
      <w:tr w:rsidR="00416206" w:rsidRPr="00476815" w:rsidTr="00416206">
        <w:trPr>
          <w:trHeight w:val="279"/>
        </w:trPr>
        <w:tc>
          <w:tcPr>
            <w:tcW w:w="8835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140 - 02.04.01.12.365.1203.2322.3.3.90.39.00.Outros Serv. Terceiros - Pessoa Jurídica 1.01.00</w:t>
            </w:r>
          </w:p>
        </w:tc>
      </w:tr>
      <w:tr w:rsidR="00416206" w:rsidRPr="00476815" w:rsidTr="00416206">
        <w:trPr>
          <w:trHeight w:val="293"/>
        </w:trPr>
        <w:tc>
          <w:tcPr>
            <w:tcW w:w="8835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150 - 02.04.01.12.365.1203.2323.3.3.90.39.00.Outros Serv. Terceiros - Pessoa Jurídica 1.01.00</w:t>
            </w:r>
          </w:p>
        </w:tc>
      </w:tr>
      <w:tr w:rsidR="00416206" w:rsidRPr="00476815" w:rsidTr="00416206">
        <w:trPr>
          <w:trHeight w:val="279"/>
        </w:trPr>
        <w:tc>
          <w:tcPr>
            <w:tcW w:w="8835" w:type="dxa"/>
            <w:hideMark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476815">
              <w:rPr>
                <w:b/>
                <w:noProof/>
                <w:sz w:val="22"/>
                <w:szCs w:val="22"/>
              </w:rPr>
              <w:t>298 - 02.05.01.10.301.1001.2027.3.3.90.39.00.Outros Serv. Terceiros - Pessoa Jurídica 1.02.00</w:t>
            </w:r>
          </w:p>
        </w:tc>
      </w:tr>
      <w:tr w:rsidR="00416206" w:rsidRPr="00476815" w:rsidTr="00416206">
        <w:trPr>
          <w:trHeight w:val="293"/>
        </w:trPr>
        <w:tc>
          <w:tcPr>
            <w:tcW w:w="8835" w:type="dxa"/>
          </w:tcPr>
          <w:p w:rsidR="00416206" w:rsidRPr="00476815" w:rsidRDefault="00416206" w:rsidP="00122C14">
            <w:pPr>
              <w:rPr>
                <w:b/>
                <w:noProof/>
                <w:sz w:val="22"/>
                <w:szCs w:val="22"/>
              </w:rPr>
            </w:pPr>
          </w:p>
        </w:tc>
      </w:tr>
    </w:tbl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8. CLÁUSULA OITAVA – DO CONTRATO E DOS SERVIÇOS</w:t>
      </w:r>
    </w:p>
    <w:p w:rsidR="003B2D0E" w:rsidRPr="00476815" w:rsidRDefault="003B2D0E" w:rsidP="003B2D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76815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476815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3B2D0E" w:rsidRPr="00476815" w:rsidRDefault="003B2D0E" w:rsidP="003B2D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76815">
        <w:rPr>
          <w:rFonts w:ascii="Times New Roman" w:hAnsi="Times New Roman" w:cs="Times New Roman"/>
          <w:b/>
          <w:sz w:val="22"/>
          <w:szCs w:val="22"/>
        </w:rPr>
        <w:t>8.2</w:t>
      </w:r>
      <w:r w:rsidRPr="00476815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476815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proofErr w:type="spellStart"/>
      <w:r w:rsidRPr="00476815">
        <w:rPr>
          <w:rFonts w:ascii="Times New Roman" w:hAnsi="Times New Roman" w:cs="Times New Roman"/>
          <w:b/>
          <w:sz w:val="22"/>
          <w:szCs w:val="22"/>
        </w:rPr>
        <w:t>Janayna</w:t>
      </w:r>
      <w:proofErr w:type="spellEnd"/>
      <w:r w:rsidRPr="00476815">
        <w:rPr>
          <w:rFonts w:ascii="Times New Roman" w:hAnsi="Times New Roman" w:cs="Times New Roman"/>
          <w:b/>
          <w:sz w:val="22"/>
          <w:szCs w:val="22"/>
        </w:rPr>
        <w:t xml:space="preserve"> Flávia Silva e </w:t>
      </w:r>
      <w:proofErr w:type="spellStart"/>
      <w:r w:rsidRPr="00476815">
        <w:rPr>
          <w:rFonts w:ascii="Times New Roman" w:hAnsi="Times New Roman" w:cs="Times New Roman"/>
          <w:b/>
          <w:sz w:val="22"/>
          <w:szCs w:val="22"/>
        </w:rPr>
        <w:t>Weslei</w:t>
      </w:r>
      <w:proofErr w:type="spellEnd"/>
      <w:r w:rsidRPr="00476815">
        <w:rPr>
          <w:rFonts w:ascii="Times New Roman" w:hAnsi="Times New Roman" w:cs="Times New Roman"/>
          <w:b/>
          <w:sz w:val="22"/>
          <w:szCs w:val="22"/>
        </w:rPr>
        <w:t xml:space="preserve"> de Souza Oliveira</w:t>
      </w:r>
      <w:r w:rsidRPr="00476815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476815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8.3.</w:t>
      </w:r>
      <w:r w:rsidRPr="00476815">
        <w:rPr>
          <w:color w:val="000000"/>
          <w:sz w:val="22"/>
          <w:szCs w:val="22"/>
        </w:rP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3B2D0E" w:rsidRPr="00476815" w:rsidRDefault="003B2D0E" w:rsidP="003B2D0E">
      <w:pPr>
        <w:autoSpaceDE w:val="0"/>
        <w:autoSpaceDN w:val="0"/>
        <w:adjustRightInd w:val="0"/>
        <w:ind w:firstLine="709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8.3.1.</w:t>
      </w:r>
      <w:r w:rsidRPr="00476815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3B2D0E" w:rsidRPr="00476815" w:rsidRDefault="003B2D0E" w:rsidP="003B2D0E">
      <w:pPr>
        <w:autoSpaceDE w:val="0"/>
        <w:autoSpaceDN w:val="0"/>
        <w:adjustRightInd w:val="0"/>
        <w:ind w:firstLine="709"/>
        <w:jc w:val="both"/>
        <w:outlineLvl w:val="3"/>
        <w:rPr>
          <w:b/>
          <w:bCs/>
          <w:color w:val="000000"/>
          <w:sz w:val="22"/>
          <w:szCs w:val="22"/>
        </w:rPr>
      </w:pPr>
      <w:r w:rsidRPr="00476815">
        <w:rPr>
          <w:color w:val="000000"/>
          <w:sz w:val="22"/>
          <w:szCs w:val="22"/>
        </w:rPr>
        <w:t>8.3.2.</w:t>
      </w:r>
      <w:r w:rsidRPr="00476815">
        <w:rPr>
          <w:b/>
          <w:bCs/>
          <w:color w:val="000000"/>
          <w:sz w:val="22"/>
          <w:szCs w:val="22"/>
        </w:rPr>
        <w:t xml:space="preserve"> Regiões onde serão prestados os serviços: Taboca, Ponte Firme, Bela Vista, </w:t>
      </w:r>
      <w:proofErr w:type="spellStart"/>
      <w:r w:rsidRPr="00476815">
        <w:rPr>
          <w:b/>
          <w:bCs/>
          <w:color w:val="000000"/>
          <w:sz w:val="22"/>
          <w:szCs w:val="22"/>
        </w:rPr>
        <w:t>Andrequicé</w:t>
      </w:r>
      <w:proofErr w:type="spellEnd"/>
      <w:r w:rsidRPr="00476815">
        <w:rPr>
          <w:b/>
          <w:bCs/>
          <w:color w:val="000000"/>
          <w:sz w:val="22"/>
          <w:szCs w:val="22"/>
        </w:rPr>
        <w:t>, Galena, Barreiro de Minas, Santiago, Vitrine e localidades próximas.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bCs/>
          <w:color w:val="000000"/>
          <w:sz w:val="22"/>
          <w:szCs w:val="22"/>
        </w:rPr>
        <w:t>8.4.</w:t>
      </w:r>
      <w:r w:rsidRPr="00476815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8.5.</w:t>
      </w:r>
      <w:r w:rsidRPr="00476815">
        <w:rPr>
          <w:color w:val="000000"/>
          <w:sz w:val="22"/>
          <w:szCs w:val="22"/>
        </w:rPr>
        <w:t xml:space="preserve"> Os quantitativos previstos como estimativa, serão aplicados a cada credenciado do processo, ao final das convocações, o saldo não utilizado por aquele credenciado que não pôde atender às demandas solicitadas, poderá ser transferido ao que efetivamente está cumprindo às solicitações;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8.6.</w:t>
      </w:r>
      <w:r w:rsidRPr="00476815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8.7.</w:t>
      </w:r>
      <w:r w:rsidRPr="00476815">
        <w:rPr>
          <w:color w:val="000000"/>
          <w:sz w:val="22"/>
          <w:szCs w:val="22"/>
        </w:rPr>
        <w:t xml:space="preserve"> </w:t>
      </w:r>
      <w:r w:rsidRPr="00476815">
        <w:rPr>
          <w:b/>
          <w:bCs/>
          <w:color w:val="000000"/>
          <w:sz w:val="22"/>
          <w:szCs w:val="22"/>
        </w:rPr>
        <w:t>Os serviços serão executados de segunda a sexta feira, excepcionalmente aos sábados; serão executados nas comunidades próximas ao Município de Presidente Olegário, devendo o interessado arcar com a despesa de deslocamento, caso necessário;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8.8.</w:t>
      </w:r>
      <w:r w:rsidRPr="00476815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8.9.</w:t>
      </w:r>
      <w:r w:rsidRPr="00476815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8.10.</w:t>
      </w:r>
      <w:r w:rsidRPr="00476815">
        <w:rPr>
          <w:color w:val="000000"/>
          <w:sz w:val="22"/>
          <w:szCs w:val="22"/>
        </w:rPr>
        <w:t xml:space="preserve"> A execução dos serviços contratados será objeto de acompanhamento, controle, fiscalização e avaliação pelo responsável, para este fim especialmente designado;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8.11.</w:t>
      </w:r>
      <w:r w:rsidRPr="00476815">
        <w:rPr>
          <w:color w:val="000000"/>
          <w:sz w:val="22"/>
          <w:szCs w:val="22"/>
        </w:rP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</w:t>
      </w:r>
    </w:p>
    <w:p w:rsidR="003B2D0E" w:rsidRPr="00476815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476815">
        <w:rPr>
          <w:b/>
          <w:color w:val="000000"/>
          <w:sz w:val="22"/>
          <w:szCs w:val="22"/>
        </w:rPr>
        <w:t>8.12.</w:t>
      </w:r>
      <w:r w:rsidRPr="00476815">
        <w:rPr>
          <w:color w:val="000000"/>
          <w:sz w:val="22"/>
          <w:szCs w:val="22"/>
        </w:rPr>
        <w:t xml:space="preserve"> Não será admitida a subcontratação nesse objeto licitatório.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9. CLÁUSULA NONA – DAS PENALIDADES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lastRenderedPageBreak/>
        <w:t>9.1.</w:t>
      </w:r>
      <w:r w:rsidRPr="00476815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9.1.1.</w:t>
      </w:r>
      <w:r w:rsidRPr="00476815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9.1.2.</w:t>
      </w:r>
      <w:r w:rsidRPr="00476815">
        <w:rPr>
          <w:rFonts w:eastAsia="Microsoft YaHei"/>
          <w:sz w:val="22"/>
          <w:szCs w:val="22"/>
        </w:rPr>
        <w:t xml:space="preserve"> multas;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9.1.3.</w:t>
      </w:r>
      <w:r w:rsidRPr="00476815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9.1.4.</w:t>
      </w:r>
      <w:r w:rsidRPr="00476815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3B2D0E" w:rsidRPr="00476815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9.1.5.</w:t>
      </w:r>
      <w:r w:rsidRPr="00476815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2.</w:t>
      </w:r>
      <w:r w:rsidRPr="00476815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3.</w:t>
      </w:r>
      <w:r w:rsidRPr="00476815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3B2D0E" w:rsidRPr="00476815" w:rsidRDefault="003B2D0E" w:rsidP="003B2D0E">
      <w:pPr>
        <w:jc w:val="both"/>
        <w:rPr>
          <w:rFonts w:eastAsia="Microsoft YaHei"/>
          <w:sz w:val="22"/>
          <w:szCs w:val="22"/>
        </w:rPr>
      </w:pPr>
      <w:r w:rsidRPr="00476815">
        <w:rPr>
          <w:rFonts w:eastAsia="Microsoft YaHei"/>
          <w:b/>
          <w:sz w:val="22"/>
          <w:szCs w:val="22"/>
        </w:rPr>
        <w:t>4.</w:t>
      </w:r>
      <w:r w:rsidRPr="00476815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3B2D0E" w:rsidRPr="00476815" w:rsidRDefault="003B2D0E" w:rsidP="003B2D0E">
      <w:pPr>
        <w:rPr>
          <w:color w:val="FFFFFF"/>
          <w:sz w:val="22"/>
          <w:szCs w:val="22"/>
        </w:rPr>
      </w:pPr>
    </w:p>
    <w:p w:rsidR="003B2D0E" w:rsidRPr="00476815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476815">
        <w:rPr>
          <w:b/>
          <w:color w:val="FFFFFF"/>
          <w:sz w:val="22"/>
          <w:szCs w:val="22"/>
        </w:rPr>
        <w:t>10. CLÁUSULA DÉCIMA – DO FORO</w:t>
      </w:r>
    </w:p>
    <w:p w:rsidR="003B2D0E" w:rsidRPr="00476815" w:rsidRDefault="003B2D0E" w:rsidP="003B2D0E">
      <w:pPr>
        <w:jc w:val="both"/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10.1. </w:t>
      </w:r>
      <w:r w:rsidRPr="00476815">
        <w:rPr>
          <w:sz w:val="22"/>
          <w:szCs w:val="22"/>
        </w:rPr>
        <w:t>Fica eleito o foro da Comarca de Presidente Olegário – MG, como único competente para dirimir as dúvidas ou controvérsias resultantes da interpretação desta ata, renunciando a qualquer outro por mais privilegiado que seja. E por estarem assim ajustadas, as partes, com as testemunhas abaixo, assinam o presente instrumento em 03 (três) vias de igual teor e forma.</w:t>
      </w:r>
    </w:p>
    <w:p w:rsidR="003B2D0E" w:rsidRPr="00476815" w:rsidRDefault="003B2D0E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476815">
        <w:rPr>
          <w:sz w:val="22"/>
          <w:szCs w:val="22"/>
        </w:rPr>
        <w:t xml:space="preserve">Presidente Olegário/MG, </w:t>
      </w:r>
      <w:r w:rsidR="00EC6551" w:rsidRPr="00476815">
        <w:rPr>
          <w:sz w:val="22"/>
          <w:szCs w:val="22"/>
        </w:rPr>
        <w:t>30</w:t>
      </w:r>
      <w:r w:rsidRPr="00476815">
        <w:rPr>
          <w:sz w:val="22"/>
          <w:szCs w:val="22"/>
        </w:rPr>
        <w:t xml:space="preserve"> de </w:t>
      </w:r>
      <w:r w:rsidR="00EC6551" w:rsidRPr="00476815">
        <w:rPr>
          <w:sz w:val="22"/>
          <w:szCs w:val="22"/>
        </w:rPr>
        <w:t>abril</w:t>
      </w:r>
      <w:r w:rsidRPr="00476815">
        <w:rPr>
          <w:sz w:val="22"/>
          <w:szCs w:val="22"/>
        </w:rPr>
        <w:t xml:space="preserve"> de 2020.</w:t>
      </w:r>
    </w:p>
    <w:p w:rsidR="003B2D0E" w:rsidRPr="00476815" w:rsidRDefault="003B2D0E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C6551" w:rsidRPr="00476815" w:rsidRDefault="00EC6551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4"/>
      </w:tblGrid>
      <w:tr w:rsidR="003B2D0E" w:rsidRPr="00476815" w:rsidTr="003B2D0E">
        <w:trPr>
          <w:jc w:val="center"/>
        </w:trPr>
        <w:tc>
          <w:tcPr>
            <w:tcW w:w="9638" w:type="dxa"/>
            <w:hideMark/>
          </w:tcPr>
          <w:p w:rsidR="003B2D0E" w:rsidRPr="00476815" w:rsidRDefault="003B2D0E">
            <w:pPr>
              <w:jc w:val="center"/>
              <w:rPr>
                <w:b/>
                <w:bCs/>
                <w:sz w:val="22"/>
                <w:szCs w:val="22"/>
              </w:rPr>
            </w:pPr>
            <w:r w:rsidRPr="00476815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  <w:r w:rsidRPr="00476815">
              <w:rPr>
                <w:bCs/>
                <w:sz w:val="22"/>
                <w:szCs w:val="22"/>
              </w:rPr>
              <w:t>João Carlos Nogueira de Castilho</w:t>
            </w:r>
          </w:p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  <w:r w:rsidRPr="00476815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8492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69"/>
              <w:gridCol w:w="4023"/>
            </w:tblGrid>
            <w:tr w:rsidR="003B2D0E" w:rsidRPr="00476815" w:rsidTr="002233B9">
              <w:trPr>
                <w:trHeight w:val="1080"/>
                <w:jc w:val="center"/>
              </w:trPr>
              <w:tc>
                <w:tcPr>
                  <w:tcW w:w="4469" w:type="dxa"/>
                </w:tcPr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476815" w:rsidRPr="00476815" w:rsidRDefault="00476815" w:rsidP="00476815">
                  <w:pPr>
                    <w:widowControl w:val="0"/>
                    <w:autoSpaceDE w:val="0"/>
                    <w:autoSpaceDN w:val="0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B2D0E" w:rsidRPr="00476815" w:rsidRDefault="008B29A7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476815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476815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4023" w:type="dxa"/>
                </w:tcPr>
                <w:p w:rsidR="003B2D0E" w:rsidRPr="00476815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CF34F6" w:rsidRPr="00476815" w:rsidRDefault="00CF34F6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B2D0E" w:rsidRPr="00476815" w:rsidRDefault="00A20524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476815">
                    <w:rPr>
                      <w:b/>
                      <w:bCs/>
                      <w:iCs/>
                      <w:sz w:val="22"/>
                      <w:szCs w:val="22"/>
                    </w:rPr>
                    <w:t>ODAESIO MOREIRA FROIS 08477979618 MEI</w:t>
                  </w:r>
                </w:p>
                <w:p w:rsidR="003B2D0E" w:rsidRPr="00476815" w:rsidRDefault="00A20524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proofErr w:type="spellStart"/>
                  <w:r w:rsidRPr="00476815">
                    <w:rPr>
                      <w:rFonts w:ascii="Times New Roman" w:hAnsi="Times New Roman" w:cs="Times New Roman"/>
                      <w:lang w:val="pt-BR"/>
                    </w:rPr>
                    <w:t>Odae</w:t>
                  </w:r>
                  <w:bookmarkStart w:id="1" w:name="_GoBack"/>
                  <w:bookmarkEnd w:id="1"/>
                  <w:r w:rsidRPr="00476815">
                    <w:rPr>
                      <w:rFonts w:ascii="Times New Roman" w:hAnsi="Times New Roman" w:cs="Times New Roman"/>
                      <w:lang w:val="pt-BR"/>
                    </w:rPr>
                    <w:t>sio</w:t>
                  </w:r>
                  <w:proofErr w:type="spellEnd"/>
                  <w:r w:rsidRPr="00476815">
                    <w:rPr>
                      <w:rFonts w:ascii="Times New Roman" w:hAnsi="Times New Roman" w:cs="Times New Roman"/>
                      <w:lang w:val="pt-BR"/>
                    </w:rPr>
                    <w:t xml:space="preserve"> Moreira Frois</w:t>
                  </w:r>
                </w:p>
              </w:tc>
            </w:tr>
          </w:tbl>
          <w:p w:rsidR="003B2D0E" w:rsidRPr="00476815" w:rsidRDefault="003B2D0E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3B2D0E" w:rsidRPr="00476815" w:rsidRDefault="003B2D0E" w:rsidP="003B2D0E">
      <w:pPr>
        <w:rPr>
          <w:b/>
          <w:i/>
          <w:sz w:val="22"/>
          <w:szCs w:val="22"/>
        </w:rPr>
      </w:pPr>
    </w:p>
    <w:p w:rsidR="003B2D0E" w:rsidRPr="00476815" w:rsidRDefault="003B2D0E" w:rsidP="003B2D0E">
      <w:pPr>
        <w:rPr>
          <w:b/>
          <w:i/>
          <w:sz w:val="22"/>
          <w:szCs w:val="22"/>
        </w:rPr>
      </w:pPr>
    </w:p>
    <w:p w:rsidR="003B2D0E" w:rsidRPr="00476815" w:rsidRDefault="003B2D0E" w:rsidP="003B2D0E">
      <w:pPr>
        <w:rPr>
          <w:sz w:val="22"/>
          <w:szCs w:val="22"/>
        </w:rPr>
      </w:pPr>
      <w:r w:rsidRPr="00476815">
        <w:rPr>
          <w:b/>
          <w:sz w:val="22"/>
          <w:szCs w:val="22"/>
        </w:rPr>
        <w:t xml:space="preserve">TESTEMUNHAS:         </w:t>
      </w:r>
      <w:r w:rsidRPr="00476815">
        <w:rPr>
          <w:sz w:val="22"/>
          <w:szCs w:val="22"/>
        </w:rPr>
        <w:t>I - ___________________________________________________</w:t>
      </w:r>
    </w:p>
    <w:p w:rsidR="003B2D0E" w:rsidRPr="00476815" w:rsidRDefault="003B2D0E" w:rsidP="003B2D0E">
      <w:pPr>
        <w:ind w:left="2410"/>
        <w:rPr>
          <w:sz w:val="22"/>
          <w:szCs w:val="22"/>
        </w:rPr>
      </w:pPr>
      <w:proofErr w:type="spellStart"/>
      <w:r w:rsidRPr="00476815">
        <w:rPr>
          <w:b/>
          <w:sz w:val="22"/>
          <w:szCs w:val="22"/>
        </w:rPr>
        <w:t>Janayna</w:t>
      </w:r>
      <w:proofErr w:type="spellEnd"/>
      <w:r w:rsidRPr="00476815">
        <w:rPr>
          <w:b/>
          <w:sz w:val="22"/>
          <w:szCs w:val="22"/>
        </w:rPr>
        <w:t xml:space="preserve"> Flávia Silva</w:t>
      </w:r>
      <w:r w:rsidR="000427C0" w:rsidRPr="00476815">
        <w:rPr>
          <w:b/>
          <w:sz w:val="22"/>
          <w:szCs w:val="22"/>
        </w:rPr>
        <w:t xml:space="preserve"> CPF: </w:t>
      </w:r>
      <w:r w:rsidR="000427C0" w:rsidRPr="00476815">
        <w:rPr>
          <w:b/>
          <w:sz w:val="22"/>
          <w:szCs w:val="22"/>
        </w:rPr>
        <w:t>115.016.136-18</w:t>
      </w:r>
    </w:p>
    <w:p w:rsidR="003B2D0E" w:rsidRPr="00476815" w:rsidRDefault="003B2D0E" w:rsidP="003B2D0E">
      <w:pPr>
        <w:rPr>
          <w:sz w:val="22"/>
          <w:szCs w:val="22"/>
        </w:rPr>
      </w:pPr>
    </w:p>
    <w:p w:rsidR="003B2D0E" w:rsidRPr="00476815" w:rsidRDefault="003B2D0E" w:rsidP="003B2D0E">
      <w:pPr>
        <w:ind w:firstLine="1560"/>
        <w:rPr>
          <w:sz w:val="22"/>
          <w:szCs w:val="22"/>
        </w:rPr>
      </w:pPr>
      <w:r w:rsidRPr="00476815">
        <w:rPr>
          <w:sz w:val="22"/>
          <w:szCs w:val="22"/>
        </w:rPr>
        <w:t xml:space="preserve">     II - _____________________________________________________</w:t>
      </w:r>
    </w:p>
    <w:p w:rsidR="003B2D0E" w:rsidRPr="00476815" w:rsidRDefault="003B2D0E" w:rsidP="003B2D0E">
      <w:pPr>
        <w:ind w:firstLine="2127"/>
        <w:rPr>
          <w:sz w:val="22"/>
          <w:szCs w:val="22"/>
        </w:rPr>
      </w:pPr>
      <w:proofErr w:type="spellStart"/>
      <w:r w:rsidRPr="00476815">
        <w:rPr>
          <w:b/>
          <w:sz w:val="22"/>
          <w:szCs w:val="22"/>
        </w:rPr>
        <w:t>Weslei</w:t>
      </w:r>
      <w:proofErr w:type="spellEnd"/>
      <w:r w:rsidRPr="00476815">
        <w:rPr>
          <w:b/>
          <w:sz w:val="22"/>
          <w:szCs w:val="22"/>
        </w:rPr>
        <w:t xml:space="preserve"> de Souza Oliveira</w:t>
      </w:r>
      <w:r w:rsidR="000427C0" w:rsidRPr="00476815">
        <w:rPr>
          <w:b/>
          <w:sz w:val="22"/>
          <w:szCs w:val="22"/>
        </w:rPr>
        <w:t xml:space="preserve"> CPF: </w:t>
      </w:r>
      <w:r w:rsidR="00D268E6" w:rsidRPr="00476815">
        <w:rPr>
          <w:b/>
          <w:sz w:val="22"/>
          <w:szCs w:val="22"/>
        </w:rPr>
        <w:t>092.481.486-11</w:t>
      </w:r>
    </w:p>
    <w:p w:rsidR="003B2D0E" w:rsidRPr="00476815" w:rsidRDefault="003B2D0E">
      <w:pPr>
        <w:rPr>
          <w:sz w:val="22"/>
          <w:szCs w:val="22"/>
        </w:rPr>
      </w:pPr>
    </w:p>
    <w:sectPr w:rsidR="003B2D0E" w:rsidRPr="0047681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0A5E" w:rsidRDefault="00670A5E" w:rsidP="00670A5E">
      <w:r>
        <w:separator/>
      </w:r>
    </w:p>
  </w:endnote>
  <w:endnote w:type="continuationSeparator" w:id="0">
    <w:p w:rsidR="00670A5E" w:rsidRDefault="00670A5E" w:rsidP="0067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0A5E" w:rsidRDefault="00670A5E" w:rsidP="00670A5E">
      <w:r>
        <w:separator/>
      </w:r>
    </w:p>
  </w:footnote>
  <w:footnote w:type="continuationSeparator" w:id="0">
    <w:p w:rsidR="00670A5E" w:rsidRDefault="00670A5E" w:rsidP="0067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70A5E" w:rsidRPr="00020DAD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60288" behindDoc="0" locked="0" layoutInCell="1" allowOverlap="1" wp14:anchorId="2FF43AB1" wp14:editId="477C67E0">
          <wp:simplePos x="0" y="0"/>
          <wp:positionH relativeFrom="column">
            <wp:posOffset>82969</wp:posOffset>
          </wp:positionH>
          <wp:positionV relativeFrom="paragraph">
            <wp:posOffset>40640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0A5E" w:rsidRPr="0005692B" w:rsidRDefault="00670A5E" w:rsidP="00670A5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XXCQIAAPU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" stroked="f">
              <v:textbox>
                <w:txbxContent>
                  <w:p w:rsidR="00670A5E" w:rsidRPr="0005692B" w:rsidRDefault="00670A5E" w:rsidP="00670A5E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9264" behindDoc="1" locked="0" layoutInCell="1" allowOverlap="1" wp14:anchorId="0AA9D279" wp14:editId="2FFC141F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670A5E" w:rsidRPr="00020DAD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670A5E" w:rsidRPr="007A2933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D0E"/>
    <w:rsid w:val="00015032"/>
    <w:rsid w:val="000427C0"/>
    <w:rsid w:val="000628AD"/>
    <w:rsid w:val="00191364"/>
    <w:rsid w:val="001A1B47"/>
    <w:rsid w:val="001C3FEF"/>
    <w:rsid w:val="001F1D89"/>
    <w:rsid w:val="002233B9"/>
    <w:rsid w:val="00234AAA"/>
    <w:rsid w:val="00240472"/>
    <w:rsid w:val="002E30BD"/>
    <w:rsid w:val="00331EE1"/>
    <w:rsid w:val="00392CF1"/>
    <w:rsid w:val="003A00D7"/>
    <w:rsid w:val="003B2D0E"/>
    <w:rsid w:val="00416206"/>
    <w:rsid w:val="00476815"/>
    <w:rsid w:val="004D561A"/>
    <w:rsid w:val="00571D2A"/>
    <w:rsid w:val="00670A5E"/>
    <w:rsid w:val="006E44E6"/>
    <w:rsid w:val="007C7853"/>
    <w:rsid w:val="007E6C50"/>
    <w:rsid w:val="007F5C8B"/>
    <w:rsid w:val="008B29A7"/>
    <w:rsid w:val="009742A2"/>
    <w:rsid w:val="0097766D"/>
    <w:rsid w:val="009F75D5"/>
    <w:rsid w:val="00A07CE7"/>
    <w:rsid w:val="00A20524"/>
    <w:rsid w:val="00B37A70"/>
    <w:rsid w:val="00B70DD7"/>
    <w:rsid w:val="00C5061D"/>
    <w:rsid w:val="00CF34F6"/>
    <w:rsid w:val="00D268E6"/>
    <w:rsid w:val="00D366B7"/>
    <w:rsid w:val="00E1381E"/>
    <w:rsid w:val="00E379F9"/>
    <w:rsid w:val="00E80518"/>
    <w:rsid w:val="00E93F3D"/>
    <w:rsid w:val="00EC6551"/>
    <w:rsid w:val="00ED2743"/>
    <w:rsid w:val="00F365F9"/>
    <w:rsid w:val="00F72DEF"/>
    <w:rsid w:val="00FE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4494D9"/>
  <w15:chartTrackingRefBased/>
  <w15:docId w15:val="{E70BB4C6-0CD6-44B8-BD33-0658BF47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3B2D0E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B2D0E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3B2D0E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3B2D0E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unhideWhenUsed/>
    <w:rsid w:val="003B2D0E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3B2D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grafodaListaChar">
    <w:name w:val="Parágrafo da Lista Char"/>
    <w:link w:val="PargrafodaLista"/>
    <w:uiPriority w:val="1"/>
    <w:locked/>
    <w:rsid w:val="003B2D0E"/>
    <w:rPr>
      <w:lang w:bidi="pt-BR"/>
    </w:rPr>
  </w:style>
  <w:style w:type="paragraph" w:styleId="PargrafodaLista">
    <w:name w:val="List Paragraph"/>
    <w:basedOn w:val="Normal"/>
    <w:link w:val="PargrafodaListaChar"/>
    <w:uiPriority w:val="1"/>
    <w:qFormat/>
    <w:rsid w:val="003B2D0E"/>
    <w:pPr>
      <w:widowControl w:val="0"/>
      <w:autoSpaceDE w:val="0"/>
      <w:autoSpaceDN w:val="0"/>
      <w:ind w:left="592"/>
      <w:jc w:val="both"/>
    </w:pPr>
    <w:rPr>
      <w:rFonts w:asciiTheme="minorHAnsi" w:eastAsiaTheme="minorHAnsi" w:hAnsiTheme="minorHAnsi" w:cstheme="minorBidi"/>
      <w:sz w:val="22"/>
      <w:szCs w:val="22"/>
      <w:lang w:eastAsia="en-US" w:bidi="pt-BR"/>
    </w:rPr>
  </w:style>
  <w:style w:type="paragraph" w:customStyle="1" w:styleId="TableParagraph">
    <w:name w:val="Table Paragraph"/>
    <w:basedOn w:val="Normal"/>
    <w:uiPriority w:val="1"/>
    <w:qFormat/>
    <w:rsid w:val="003B2D0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qFormat/>
    <w:rsid w:val="003B2D0E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70A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0A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670A5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670A5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670A5E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19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1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1832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2</cp:revision>
  <dcterms:created xsi:type="dcterms:W3CDTF">2020-05-08T17:50:00Z</dcterms:created>
  <dcterms:modified xsi:type="dcterms:W3CDTF">2020-05-08T17:50:00Z</dcterms:modified>
</cp:coreProperties>
</file>